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2C07BF7" w:rsidP="0DCC34ED" w:rsidRDefault="12C07BF7" w14:paraId="35AF3787" w14:textId="32940E19">
      <w:pPr>
        <w:rPr>
          <w:rFonts w:ascii="Arial" w:hAnsi="Arial" w:eastAsia="Arial" w:cs="Arial"/>
          <w:noProof w:val="0"/>
          <w:sz w:val="24"/>
          <w:szCs w:val="24"/>
          <w:lang w:val="en-GB"/>
        </w:rPr>
      </w:pPr>
      <w:r w:rsidRPr="0DCC34ED" w:rsidR="12C07BF7">
        <w:rPr>
          <w:rFonts w:ascii="Arial" w:hAnsi="Arial" w:eastAsia="Arial" w:cs="Arial"/>
          <w:noProof w:val="0"/>
          <w:sz w:val="24"/>
          <w:szCs w:val="24"/>
          <w:lang w:val="en-CA"/>
        </w:rPr>
        <w:t xml:space="preserve">Honorable </w:t>
      </w:r>
      <w:r w:rsidRPr="0DCC34ED" w:rsidR="12C07BF7">
        <w:rPr>
          <w:rFonts w:ascii="Arial" w:hAnsi="Arial" w:eastAsia="Arial" w:cs="Arial"/>
          <w:noProof w:val="0"/>
          <w:sz w:val="24"/>
          <w:szCs w:val="24"/>
          <w:highlight w:val="yellow"/>
          <w:lang w:val="en-CA"/>
        </w:rPr>
        <w:t>&lt;&lt;Name&gt;&gt;</w:t>
      </w:r>
    </w:p>
    <w:p w:rsidR="12C07BF7" w:rsidP="0DCC34ED" w:rsidRDefault="12C07BF7" w14:paraId="4D4ED6F4" w14:textId="01BEC92C">
      <w:pPr>
        <w:rPr>
          <w:rFonts w:ascii="Arial" w:hAnsi="Arial" w:eastAsia="Arial" w:cs="Arial"/>
          <w:noProof w:val="0"/>
          <w:sz w:val="24"/>
          <w:szCs w:val="24"/>
          <w:lang w:val="en-GB"/>
        </w:rPr>
      </w:pPr>
      <w:r w:rsidRPr="0DCC34ED" w:rsidR="12C07BF7">
        <w:rPr>
          <w:rFonts w:ascii="Arial" w:hAnsi="Arial" w:eastAsia="Arial" w:cs="Arial"/>
          <w:noProof w:val="0"/>
          <w:sz w:val="24"/>
          <w:szCs w:val="24"/>
          <w:highlight w:val="yellow"/>
          <w:lang w:val="en-CA"/>
        </w:rPr>
        <w:t>&lt;&lt;Official Title&gt;&gt;</w:t>
      </w:r>
    </w:p>
    <w:p w:rsidR="12C07BF7" w:rsidP="0DCC34ED" w:rsidRDefault="12C07BF7" w14:paraId="426A291A" w14:textId="113A231F">
      <w:pPr>
        <w:rPr>
          <w:rFonts w:ascii="Arial" w:hAnsi="Arial" w:eastAsia="Arial" w:cs="Arial"/>
          <w:noProof w:val="0"/>
          <w:sz w:val="24"/>
          <w:szCs w:val="24"/>
          <w:lang w:val="en-GB"/>
        </w:rPr>
      </w:pPr>
      <w:r w:rsidRPr="0DCC34ED" w:rsidR="12C07BF7">
        <w:rPr>
          <w:rFonts w:ascii="Arial" w:hAnsi="Arial" w:eastAsia="Arial" w:cs="Arial"/>
          <w:noProof w:val="0"/>
          <w:sz w:val="24"/>
          <w:szCs w:val="24"/>
          <w:highlight w:val="yellow"/>
          <w:lang w:val="en-CA"/>
        </w:rPr>
        <w:t>&lt;&lt;Mailing Address&gt;&gt;</w:t>
      </w:r>
    </w:p>
    <w:p w:rsidR="1A23806E" w:rsidP="0DCC34ED" w:rsidRDefault="1A23806E" w14:paraId="4F023B27" w14:textId="7BF57FAB">
      <w:pPr>
        <w:rPr>
          <w:rFonts w:ascii="Arial" w:hAnsi="Arial" w:eastAsia="Arial" w:cs="Arial"/>
          <w:noProof w:val="0"/>
          <w:sz w:val="24"/>
          <w:szCs w:val="24"/>
          <w:lang w:val="en-GB"/>
        </w:rPr>
      </w:pPr>
    </w:p>
    <w:p w:rsidR="1A23806E" w:rsidP="0DCC34ED" w:rsidRDefault="1A23806E" w14:paraId="54351F31" w14:textId="52E3D53E">
      <w:pPr>
        <w:rPr>
          <w:rFonts w:ascii="Arial" w:hAnsi="Arial" w:eastAsia="Arial" w:cs="Arial"/>
          <w:noProof w:val="0"/>
          <w:sz w:val="24"/>
          <w:szCs w:val="24"/>
          <w:lang w:val="en-GB"/>
        </w:rPr>
      </w:pPr>
    </w:p>
    <w:p w:rsidR="12C07BF7" w:rsidP="0DCC34ED" w:rsidRDefault="12C07BF7" w14:paraId="7B2CEE61" w14:textId="450AFF12">
      <w:pPr>
        <w:spacing w:before="0" w:beforeAutospacing="off" w:after="0" w:afterAutospacing="off" w:line="259" w:lineRule="auto"/>
        <w:ind w:left="0" w:right="0"/>
        <w:jc w:val="left"/>
        <w:rPr>
          <w:rFonts w:ascii="Arial" w:hAnsi="Arial" w:eastAsia="Arial" w:cs="Arial"/>
          <w:noProof w:val="0"/>
          <w:sz w:val="24"/>
          <w:szCs w:val="24"/>
          <w:lang w:val="en-GB"/>
        </w:rPr>
      </w:pPr>
      <w:r w:rsidRPr="0DCC34ED" w:rsidR="12C07BF7">
        <w:rPr>
          <w:rFonts w:ascii="Arial" w:hAnsi="Arial" w:eastAsia="Arial" w:cs="Arial"/>
          <w:noProof w:val="0"/>
          <w:sz w:val="24"/>
          <w:szCs w:val="24"/>
          <w:highlight w:val="yellow"/>
          <w:lang w:val="en-CA"/>
        </w:rPr>
        <w:t>&lt;&lt;DATE&gt;&gt;</w:t>
      </w:r>
    </w:p>
    <w:p w:rsidR="12C07BF7" w:rsidP="0DCC34ED" w:rsidRDefault="12C07BF7" w14:paraId="4ECB1E01" w14:textId="0D5EE6C4">
      <w:pPr>
        <w:jc w:val="center"/>
        <w:rPr>
          <w:rFonts w:ascii="Arial" w:hAnsi="Arial" w:eastAsia="Arial" w:cs="Arial"/>
          <w:noProof w:val="0"/>
          <w:sz w:val="24"/>
          <w:szCs w:val="24"/>
          <w:lang w:val="en-GB"/>
        </w:rPr>
      </w:pPr>
      <w:r w:rsidRPr="0DCC34ED" w:rsidR="12C07BF7">
        <w:rPr>
          <w:rFonts w:ascii="Arial" w:hAnsi="Arial" w:eastAsia="Arial" w:cs="Arial"/>
          <w:b w:val="1"/>
          <w:bCs w:val="1"/>
          <w:noProof w:val="0"/>
          <w:sz w:val="24"/>
          <w:szCs w:val="24"/>
          <w:lang w:val="en-CA"/>
        </w:rPr>
        <w:t>Request for Proclamation</w:t>
      </w:r>
    </w:p>
    <w:p w:rsidR="1A23806E" w:rsidP="0DCC34ED" w:rsidRDefault="1A23806E" w14:paraId="2B47FE57" w14:textId="6F50C03B">
      <w:pPr>
        <w:rPr>
          <w:rFonts w:ascii="Arial" w:hAnsi="Arial" w:eastAsia="Arial" w:cs="Arial"/>
          <w:noProof w:val="0"/>
          <w:sz w:val="22"/>
          <w:szCs w:val="22"/>
          <w:lang w:val="en-GB"/>
        </w:rPr>
      </w:pPr>
    </w:p>
    <w:p w:rsidR="12C07BF7" w:rsidP="0DCC34ED" w:rsidRDefault="12C07BF7" w14:paraId="0956E7DB" w14:textId="0192DD9D">
      <w:pPr>
        <w:jc w:val="both"/>
        <w:rPr>
          <w:rFonts w:ascii="Arial" w:hAnsi="Arial" w:eastAsia="Arial" w:cs="Arial"/>
          <w:noProof w:val="0"/>
          <w:sz w:val="22"/>
          <w:szCs w:val="22"/>
          <w:lang w:val="en-GB"/>
        </w:rPr>
      </w:pPr>
      <w:r w:rsidRPr="0DCC34ED" w:rsidR="12C07BF7">
        <w:rPr>
          <w:rFonts w:ascii="Arial" w:hAnsi="Arial" w:eastAsia="Arial" w:cs="Arial"/>
          <w:noProof w:val="0"/>
          <w:sz w:val="22"/>
          <w:szCs w:val="22"/>
          <w:lang w:val="en-CA"/>
        </w:rPr>
        <w:t xml:space="preserve">Dear Mayor / Council Member </w:t>
      </w:r>
      <w:r w:rsidRPr="0DCC34ED" w:rsidR="12C07BF7">
        <w:rPr>
          <w:rFonts w:ascii="Arial" w:hAnsi="Arial" w:eastAsia="Arial" w:cs="Arial"/>
          <w:noProof w:val="0"/>
          <w:sz w:val="22"/>
          <w:szCs w:val="22"/>
          <w:highlight w:val="yellow"/>
          <w:lang w:val="en-CA"/>
        </w:rPr>
        <w:t>&lt;&lt;Last Name&gt;&gt;</w:t>
      </w:r>
    </w:p>
    <w:p w:rsidR="1A23806E" w:rsidP="0DCC34ED" w:rsidRDefault="1A23806E" w14:paraId="5DD503F2" w14:textId="2D930BFB">
      <w:pPr>
        <w:jc w:val="both"/>
        <w:rPr>
          <w:rFonts w:ascii="Arial" w:hAnsi="Arial" w:eastAsia="Arial" w:cs="Arial"/>
          <w:noProof w:val="0"/>
          <w:sz w:val="22"/>
          <w:szCs w:val="22"/>
          <w:lang w:val="en-GB"/>
        </w:rPr>
      </w:pPr>
    </w:p>
    <w:p w:rsidR="12C07BF7" w:rsidP="0DCC34ED" w:rsidRDefault="12C07BF7" w14:paraId="7DFFC322" w14:textId="1B46A917">
      <w:pPr>
        <w:jc w:val="both"/>
        <w:rPr>
          <w:rFonts w:ascii="Arial" w:hAnsi="Arial" w:eastAsia="Arial" w:cs="Arial"/>
          <w:noProof w:val="0"/>
          <w:sz w:val="22"/>
          <w:szCs w:val="22"/>
          <w:lang w:val="en-GB"/>
        </w:rPr>
      </w:pPr>
      <w:r w:rsidRPr="0DCC34ED" w:rsidR="12C07BF7">
        <w:rPr>
          <w:rFonts w:ascii="Arial" w:hAnsi="Arial" w:eastAsia="Arial" w:cs="Arial"/>
          <w:noProof w:val="0"/>
          <w:sz w:val="22"/>
          <w:szCs w:val="22"/>
          <w:lang w:val="en-CA"/>
        </w:rPr>
        <w:t xml:space="preserve">On behalf of </w:t>
      </w:r>
      <w:r w:rsidRPr="0DCC34ED" w:rsidR="12C07BF7">
        <w:rPr>
          <w:rFonts w:ascii="Arial" w:hAnsi="Arial" w:eastAsia="Arial" w:cs="Arial"/>
          <w:noProof w:val="0"/>
          <w:sz w:val="22"/>
          <w:szCs w:val="22"/>
          <w:highlight w:val="yellow"/>
          <w:lang w:val="en-CA"/>
        </w:rPr>
        <w:t>______________</w:t>
      </w:r>
      <w:r w:rsidRPr="0DCC34ED" w:rsidR="12C07BF7">
        <w:rPr>
          <w:rFonts w:ascii="Arial" w:hAnsi="Arial" w:eastAsia="Arial" w:cs="Arial"/>
          <w:noProof w:val="0"/>
          <w:sz w:val="22"/>
          <w:szCs w:val="22"/>
          <w:lang w:val="en-CA"/>
        </w:rPr>
        <w:t xml:space="preserve">, I am writing to request your proclamation of </w:t>
      </w:r>
      <w:r w:rsidRPr="0DCC34ED" w:rsidR="12C07BF7">
        <w:rPr>
          <w:rFonts w:ascii="Arial" w:hAnsi="Arial" w:eastAsia="Arial" w:cs="Arial"/>
          <w:noProof w:val="0"/>
          <w:sz w:val="22"/>
          <w:szCs w:val="22"/>
          <w:lang w:val="en-CA"/>
        </w:rPr>
        <w:t>the month of October</w:t>
      </w:r>
      <w:r w:rsidRPr="0DCC34ED" w:rsidR="12C07BF7">
        <w:rPr>
          <w:rFonts w:ascii="Arial" w:hAnsi="Arial" w:eastAsia="Arial" w:cs="Arial"/>
          <w:noProof w:val="0"/>
          <w:sz w:val="22"/>
          <w:szCs w:val="22"/>
          <w:lang w:val="en-CA"/>
        </w:rPr>
        <w:t xml:space="preserve"> as Rett Syndrome Awareness Month.</w:t>
      </w:r>
    </w:p>
    <w:p w:rsidR="1A23806E" w:rsidP="0DCC34ED" w:rsidRDefault="1A23806E" w14:paraId="0AFE6540" w14:textId="18A45B4D">
      <w:pPr>
        <w:jc w:val="both"/>
        <w:rPr>
          <w:rFonts w:ascii="Arial" w:hAnsi="Arial" w:eastAsia="Arial" w:cs="Arial"/>
          <w:noProof w:val="0"/>
          <w:sz w:val="22"/>
          <w:szCs w:val="22"/>
          <w:lang w:val="en-GB"/>
        </w:rPr>
      </w:pPr>
    </w:p>
    <w:p w:rsidR="12C07BF7" w:rsidP="0DCC34ED" w:rsidRDefault="12C07BF7" w14:paraId="0AB72611" w14:textId="6CA9EA2D">
      <w:pPr>
        <w:pStyle w:val="Normal"/>
        <w:rPr>
          <w:rFonts w:ascii="Arial" w:hAnsi="Arial" w:eastAsia="Arial" w:cs="Arial"/>
          <w:noProof w:val="0"/>
          <w:sz w:val="22"/>
          <w:szCs w:val="22"/>
          <w:lang w:val="en-GB"/>
        </w:rPr>
      </w:pPr>
      <w:r w:rsidRPr="0DCC34ED" w:rsidR="12C07BF7">
        <w:rPr>
          <w:rFonts w:ascii="Arial" w:hAnsi="Arial" w:eastAsia="Arial" w:cs="Arial"/>
          <w:noProof w:val="0"/>
          <w:sz w:val="22"/>
          <w:szCs w:val="22"/>
          <w:lang w:val="en-CA"/>
        </w:rPr>
        <w:t xml:space="preserve">Rett Syndrome is a rare </w:t>
      </w:r>
      <w:r w:rsidRPr="0DCC34ED" w:rsidR="447D75C6">
        <w:rPr>
          <w:rFonts w:ascii="Arial" w:hAnsi="Arial" w:eastAsia="Arial" w:cs="Arial"/>
          <w:noProof w:val="0"/>
          <w:sz w:val="22"/>
          <w:szCs w:val="22"/>
          <w:lang w:val="en-CA"/>
        </w:rPr>
        <w:t xml:space="preserve">genetic </w:t>
      </w:r>
      <w:r w:rsidRPr="0DCC34ED" w:rsidR="12C07BF7">
        <w:rPr>
          <w:rFonts w:ascii="Arial" w:hAnsi="Arial" w:eastAsia="Arial" w:cs="Arial"/>
          <w:noProof w:val="0"/>
          <w:sz w:val="22"/>
          <w:szCs w:val="22"/>
          <w:lang w:val="en-CA"/>
        </w:rPr>
        <w:t>neuro</w:t>
      </w:r>
      <w:r w:rsidRPr="0DCC34ED" w:rsidR="0BF69D0B">
        <w:rPr>
          <w:rFonts w:ascii="Arial" w:hAnsi="Arial" w:eastAsia="Arial" w:cs="Arial"/>
          <w:noProof w:val="0"/>
          <w:sz w:val="22"/>
          <w:szCs w:val="22"/>
          <w:lang w:val="en-CA"/>
        </w:rPr>
        <w:t>logical</w:t>
      </w:r>
      <w:r w:rsidRPr="0DCC34ED" w:rsidR="12C07BF7">
        <w:rPr>
          <w:rFonts w:ascii="Arial" w:hAnsi="Arial" w:eastAsia="Arial" w:cs="Arial"/>
          <w:noProof w:val="0"/>
          <w:sz w:val="22"/>
          <w:szCs w:val="22"/>
          <w:lang w:val="en-CA"/>
        </w:rPr>
        <w:t xml:space="preserve"> </w:t>
      </w:r>
      <w:r w:rsidRPr="0DCC34ED" w:rsidR="4B521044">
        <w:rPr>
          <w:rFonts w:ascii="Arial" w:hAnsi="Arial" w:eastAsia="Arial" w:cs="Arial"/>
          <w:noProof w:val="0"/>
          <w:sz w:val="22"/>
          <w:szCs w:val="22"/>
          <w:lang w:val="en-CA"/>
        </w:rPr>
        <w:t>disorder</w:t>
      </w:r>
      <w:r w:rsidRPr="0DCC34ED" w:rsidR="12C07BF7">
        <w:rPr>
          <w:rFonts w:ascii="Arial" w:hAnsi="Arial" w:eastAsia="Arial" w:cs="Arial"/>
          <w:noProof w:val="0"/>
          <w:sz w:val="22"/>
          <w:szCs w:val="22"/>
          <w:lang w:val="en-CA"/>
        </w:rPr>
        <w:t xml:space="preserve"> that aff</w:t>
      </w:r>
      <w:r w:rsidRPr="0DCC34ED" w:rsidR="12C07BF7">
        <w:rPr>
          <w:rFonts w:ascii="Arial" w:hAnsi="Arial" w:eastAsia="Arial" w:cs="Arial"/>
          <w:noProof w:val="0"/>
          <w:sz w:val="22"/>
          <w:szCs w:val="22"/>
          <w:lang w:val="en-CA"/>
        </w:rPr>
        <w:t>ec</w:t>
      </w:r>
      <w:r w:rsidRPr="0DCC34ED" w:rsidR="12C07BF7">
        <w:rPr>
          <w:rFonts w:ascii="Arial" w:hAnsi="Arial" w:eastAsia="Arial" w:cs="Arial"/>
          <w:noProof w:val="0"/>
          <w:sz w:val="22"/>
          <w:szCs w:val="22"/>
          <w:lang w:val="en-CA"/>
        </w:rPr>
        <w:t xml:space="preserve">ts </w:t>
      </w:r>
      <w:r w:rsidRPr="0DCC34ED" w:rsidR="12C07BF7">
        <w:rPr>
          <w:rFonts w:ascii="Arial" w:hAnsi="Arial" w:eastAsia="Arial" w:cs="Arial"/>
          <w:noProof w:val="0"/>
          <w:sz w:val="22"/>
          <w:szCs w:val="22"/>
          <w:lang w:val="en-CA"/>
        </w:rPr>
        <w:t>mainly fema</w:t>
      </w:r>
      <w:r w:rsidRPr="0DCC34ED" w:rsidR="12C07BF7">
        <w:rPr>
          <w:rFonts w:ascii="Arial" w:hAnsi="Arial" w:eastAsia="Arial" w:cs="Arial"/>
          <w:noProof w:val="0"/>
          <w:sz w:val="22"/>
          <w:szCs w:val="22"/>
          <w:lang w:val="en-CA"/>
        </w:rPr>
        <w:t>les</w:t>
      </w:r>
      <w:r w:rsidRPr="0DCC34ED" w:rsidR="12C07BF7">
        <w:rPr>
          <w:rFonts w:ascii="Arial" w:hAnsi="Arial" w:eastAsia="Arial" w:cs="Arial"/>
          <w:noProof w:val="0"/>
          <w:sz w:val="22"/>
          <w:szCs w:val="22"/>
          <w:lang w:val="en-CA"/>
        </w:rPr>
        <w:t xml:space="preserve"> (1 in 10,000 births) and is caused by a mutation in the X chromosome. Individuals with Rett syndrome will lose some if not most acquired skills including speech, and gross and fine motor skills. Some never develop the ability to walk or even talk.</w:t>
      </w:r>
    </w:p>
    <w:p w:rsidR="1A23806E" w:rsidP="0DCC34ED" w:rsidRDefault="1A23806E" w14:paraId="714F66F0" w14:textId="2DBEC2A3">
      <w:pPr>
        <w:jc w:val="both"/>
        <w:rPr>
          <w:rFonts w:ascii="Arial" w:hAnsi="Arial" w:eastAsia="Arial" w:cs="Arial"/>
          <w:noProof w:val="0"/>
          <w:sz w:val="22"/>
          <w:szCs w:val="22"/>
          <w:lang w:val="en-GB"/>
        </w:rPr>
      </w:pPr>
    </w:p>
    <w:p w:rsidR="12C07BF7" w:rsidP="0DCC34ED" w:rsidRDefault="12C07BF7" w14:paraId="1B5A7786" w14:textId="582C65FB">
      <w:pPr>
        <w:jc w:val="both"/>
        <w:rPr>
          <w:rFonts w:ascii="Arial" w:hAnsi="Arial" w:eastAsia="Arial" w:cs="Arial"/>
          <w:noProof w:val="0"/>
          <w:sz w:val="22"/>
          <w:szCs w:val="22"/>
          <w:lang w:val="en-CA"/>
        </w:rPr>
      </w:pPr>
      <w:r w:rsidRPr="0DCC34ED" w:rsidR="12C07BF7">
        <w:rPr>
          <w:rFonts w:ascii="Arial" w:hAnsi="Arial" w:eastAsia="Arial" w:cs="Arial"/>
          <w:noProof w:val="0"/>
          <w:sz w:val="22"/>
          <w:szCs w:val="22"/>
          <w:lang w:val="en-CA"/>
        </w:rPr>
        <w:t xml:space="preserve">This observance gives us a means to focus attention in making it possible for to continue public awareness and advocacy, provide parent/family support, </w:t>
      </w:r>
      <w:r w:rsidRPr="0DCC34ED" w:rsidR="0D4E0CDE">
        <w:rPr>
          <w:rFonts w:ascii="Arial" w:hAnsi="Arial" w:eastAsia="Arial" w:cs="Arial"/>
          <w:noProof w:val="0"/>
          <w:sz w:val="22"/>
          <w:szCs w:val="22"/>
          <w:lang w:val="en-CA"/>
        </w:rPr>
        <w:t>and show individuals with Rett Syndrome that they have their community support.</w:t>
      </w:r>
    </w:p>
    <w:p w:rsidR="1A23806E" w:rsidP="0DCC34ED" w:rsidRDefault="1A23806E" w14:paraId="70A28C90" w14:textId="52733B68">
      <w:pPr>
        <w:jc w:val="both"/>
        <w:rPr>
          <w:rFonts w:ascii="Arial" w:hAnsi="Arial" w:eastAsia="Arial" w:cs="Arial"/>
          <w:noProof w:val="0"/>
          <w:sz w:val="22"/>
          <w:szCs w:val="22"/>
          <w:lang w:val="en-GB"/>
        </w:rPr>
      </w:pPr>
    </w:p>
    <w:p w:rsidR="12C07BF7" w:rsidP="0DCC34ED" w:rsidRDefault="12C07BF7" w14:paraId="1F2FAFA3" w14:textId="5FD32651">
      <w:pPr>
        <w:jc w:val="both"/>
        <w:rPr>
          <w:rFonts w:ascii="Arial" w:hAnsi="Arial" w:eastAsia="Arial" w:cs="Arial"/>
          <w:noProof w:val="0"/>
          <w:sz w:val="22"/>
          <w:szCs w:val="22"/>
          <w:lang w:val="en-CA"/>
        </w:rPr>
      </w:pPr>
      <w:r w:rsidRPr="0DCC34ED" w:rsidR="12C07BF7">
        <w:rPr>
          <w:rFonts w:ascii="Arial" w:hAnsi="Arial" w:eastAsia="Arial" w:cs="Arial"/>
          <w:noProof w:val="0"/>
          <w:sz w:val="22"/>
          <w:szCs w:val="22"/>
          <w:lang w:val="en-CA"/>
        </w:rPr>
        <w:t xml:space="preserve">Thank you for taking the time to consider recognizing and supporting </w:t>
      </w:r>
      <w:r w:rsidRPr="0DCC34ED" w:rsidR="2DFB9A45">
        <w:rPr>
          <w:rFonts w:ascii="Arial" w:hAnsi="Arial" w:eastAsia="Arial" w:cs="Arial"/>
          <w:noProof w:val="0"/>
          <w:sz w:val="22"/>
          <w:szCs w:val="22"/>
          <w:lang w:val="en-CA"/>
        </w:rPr>
        <w:t>Rett Syndrome Awareness Month.</w:t>
      </w:r>
    </w:p>
    <w:p w:rsidR="12C07BF7" w:rsidP="0DCC34ED" w:rsidRDefault="12C07BF7" w14:paraId="1F3C6450" w14:textId="5870CF30">
      <w:pPr>
        <w:rPr>
          <w:rFonts w:ascii="Arial" w:hAnsi="Arial" w:eastAsia="Arial" w:cs="Arial"/>
          <w:noProof w:val="0"/>
          <w:sz w:val="22"/>
          <w:szCs w:val="22"/>
          <w:lang w:val="en-GB"/>
        </w:rPr>
      </w:pPr>
      <w:r w:rsidRPr="0DCC34ED" w:rsidR="12C07BF7">
        <w:rPr>
          <w:rFonts w:ascii="Arial" w:hAnsi="Arial" w:eastAsia="Arial" w:cs="Arial"/>
          <w:noProof w:val="0"/>
          <w:sz w:val="22"/>
          <w:szCs w:val="22"/>
          <w:lang w:val="en-CA"/>
        </w:rPr>
        <w:t>Sincerely,</w:t>
      </w:r>
    </w:p>
    <w:p w:rsidR="1A23806E" w:rsidP="0DCC34ED" w:rsidRDefault="1A23806E" w14:paraId="5AF9B3AB" w14:textId="5D7537B6">
      <w:pPr>
        <w:rPr>
          <w:rFonts w:ascii="Arial" w:hAnsi="Arial" w:eastAsia="Arial" w:cs="Arial"/>
          <w:noProof w:val="0"/>
          <w:sz w:val="24"/>
          <w:szCs w:val="24"/>
          <w:lang w:val="en-GB"/>
        </w:rPr>
      </w:pPr>
    </w:p>
    <w:p w:rsidR="1A23806E" w:rsidP="1A23806E" w:rsidRDefault="1A23806E" w14:paraId="75E9FBE6" w14:textId="1D650DFF">
      <w:pPr>
        <w:rPr>
          <w:rFonts w:ascii="Calibri" w:hAnsi="Calibri" w:eastAsia="Calibri" w:cs="Calibri"/>
          <w:noProof w:val="0"/>
          <w:sz w:val="22"/>
          <w:szCs w:val="22"/>
          <w:lang w:val="en-GB"/>
        </w:rPr>
      </w:pPr>
    </w:p>
    <w:p w:rsidR="1A23806E" w:rsidRDefault="1A23806E" w14:paraId="33AE78A2" w14:textId="43579CDB">
      <w:r>
        <w:br w:type="page"/>
      </w:r>
    </w:p>
    <w:p xmlns:wp14="http://schemas.microsoft.com/office/word/2010/wordml" w:rsidP="1ABA85C3" w14:paraId="508B0BD7" wp14:textId="442E563D">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6C6BD2D3" w14:paraId="3A58FD93" wp14:textId="0C7F29FA">
      <w:pPr>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6C6BD2D3" w:rsidR="042B014E">
        <w:rPr>
          <w:rFonts w:ascii="Calibri" w:hAnsi="Calibri" w:eastAsia="Calibri" w:cs="Calibri"/>
          <w:b w:val="1"/>
          <w:bCs w:val="1"/>
          <w:i w:val="0"/>
          <w:iCs w:val="0"/>
          <w:caps w:val="0"/>
          <w:smallCaps w:val="0"/>
          <w:noProof w:val="0"/>
          <w:color w:val="000000" w:themeColor="text1" w:themeTint="FF" w:themeShade="FF"/>
          <w:sz w:val="28"/>
          <w:szCs w:val="28"/>
          <w:lang w:val="en-CA"/>
        </w:rPr>
        <w:t>PROCLAMATION</w:t>
      </w:r>
    </w:p>
    <w:p xmlns:wp14="http://schemas.microsoft.com/office/word/2010/wordml" w:rsidP="6C6BD2D3" w14:paraId="62AE4D50" wp14:textId="356DA19A">
      <w:pPr>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6C6BD2D3" w14:paraId="6D3B5A36" wp14:textId="6385FE4E">
      <w:pPr>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6C6BD2D3" w:rsidR="042B014E">
        <w:rPr>
          <w:rFonts w:ascii="Calibri" w:hAnsi="Calibri" w:eastAsia="Calibri" w:cs="Calibri"/>
          <w:b w:val="0"/>
          <w:bCs w:val="0"/>
          <w:i w:val="1"/>
          <w:iCs w:val="1"/>
          <w:caps w:val="0"/>
          <w:smallCaps w:val="0"/>
          <w:noProof w:val="0"/>
          <w:color w:val="000000" w:themeColor="text1" w:themeTint="FF" w:themeShade="FF"/>
          <w:sz w:val="28"/>
          <w:szCs w:val="28"/>
          <w:lang w:val="en-CA"/>
        </w:rPr>
        <w:t>October as Rett Syndrome Awareness Month</w:t>
      </w:r>
    </w:p>
    <w:p xmlns:wp14="http://schemas.microsoft.com/office/word/2010/wordml" w:rsidP="6C6BD2D3" w14:paraId="71993B82" wp14:textId="4C4E7AC9">
      <w:pPr>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669637F0" w14:paraId="5EF4F7AF" wp14:textId="712B1947">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69637F0" w:rsidR="042B014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WHEREAS</w:t>
      </w:r>
      <w:r w:rsidRPr="669637F0" w:rsidR="042B01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Rett syndrome is a rare genetic neurological disorder that occurs almost exclusively in girls and leads to severe impairments, affecting nearly every aspect of the individual's life. Rett syndrome occurs worldwide in 1 of every 10,000 female births and is even rarer in boys, but not impossible.  Rett syndrome is usually recognized in children between 6-18 months of age as they begin to miss developmental milestones or lose abilities they had once gained;</w:t>
      </w:r>
    </w:p>
    <w:p xmlns:wp14="http://schemas.microsoft.com/office/word/2010/wordml" w:rsidP="6C6BD2D3" w14:paraId="6DB80CB6" wp14:textId="771B02F4">
      <w:pPr>
        <w:spacing w:after="1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C6BD2D3" w:rsidR="042B014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AND WHEREAS</w:t>
      </w:r>
      <w:r w:rsidRPr="6C6BD2D3" w:rsidR="042B01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throughout their lives these courageous individuals will need total care and constant support from their family; they will combat many medical challenges.  They may have seizures, osteoporosis, scoliosis, breath holding, hyperventilation, nutritional problems and so much more.  Apraxia, which is the inability to motor plan, is one of the most challenging aspects of Rett Syndrome along with loss of speech;</w:t>
      </w:r>
    </w:p>
    <w:p xmlns:wp14="http://schemas.microsoft.com/office/word/2010/wordml" w:rsidP="6C6BD2D3" w14:paraId="578E7812" wp14:textId="66947A08">
      <w:pPr>
        <w:spacing w:after="16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C6BD2D3" w:rsidR="042B014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AND WHEREAS</w:t>
      </w:r>
      <w:r w:rsidRPr="6C6BD2D3" w:rsidR="042B01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 1999 it was discovered that Rett Syndrome is primarily caused by a sporadic mutation in the MECP2 gene on the X chromosome, and since this discovery there are many research projects taking place across Ontario and Canada;</w:t>
      </w:r>
    </w:p>
    <w:p xmlns:wp14="http://schemas.microsoft.com/office/word/2010/wordml" w:rsidP="1A23806E" w14:paraId="5B3EE2F0" wp14:textId="3DC3C3A0">
      <w:pPr>
        <w:rPr>
          <w:rFonts w:ascii="Times New Roman" w:hAnsi="Times New Roman" w:eastAsia="Times New Roman" w:cs="Times New Roman"/>
          <w:b w:val="0"/>
          <w:bCs w:val="0"/>
          <w:i w:val="0"/>
          <w:iCs w:val="0"/>
          <w:caps w:val="0"/>
          <w:smallCaps w:val="0"/>
          <w:noProof w:val="0"/>
          <w:color w:val="000000" w:themeColor="text1" w:themeTint="FF" w:themeShade="FF"/>
          <w:sz w:val="22"/>
          <w:szCs w:val="22"/>
          <w:highlight w:val="magenta"/>
          <w:lang w:val="en-US"/>
        </w:rPr>
      </w:pPr>
      <w:r w:rsidRPr="1A23806E" w:rsidR="042B014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AND WHEREAS</w:t>
      </w:r>
      <w:r w:rsidRPr="1A23806E" w:rsidR="042B01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as there is no Canadian Rett Syndrome Association, the Ontario Rett Syndrome Association (O.R.S.A.) has members from many provinces across Canada and through donations and fundraising efforts have been able to fund </w:t>
      </w:r>
      <w:r w:rsidRPr="1A23806E" w:rsidR="76EEF27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and support, Canadian research initiatives, Rett Syndrome clinics in Ontario and the</w:t>
      </w:r>
      <w:r w:rsidRPr="1A23806E" w:rsidR="042B01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Canadian Rett Syndrome Registry</w:t>
      </w:r>
      <w:r w:rsidRPr="1A23806E" w:rsidR="435B819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rsidP="6C6BD2D3" w14:paraId="17C3C8A0" wp14:textId="18F7AE4B">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0DCC34ED" w14:paraId="4930D4AB" wp14:textId="78F12537">
      <w:pPr>
        <w:spacing w:after="1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0DCC34ED" w:rsidR="042B014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NOW THEREFORE</w:t>
      </w:r>
      <w:r w:rsidRPr="0DCC34ED" w:rsidR="042B01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 </w:t>
      </w:r>
      <w:r w:rsidRPr="0DCC34ED" w:rsidR="042B014E">
        <w:rPr>
          <w:rFonts w:ascii="Times New Roman" w:hAnsi="Times New Roman" w:eastAsia="Times New Roman" w:cs="Times New Roman"/>
          <w:b w:val="0"/>
          <w:bCs w:val="0"/>
          <w:i w:val="0"/>
          <w:iCs w:val="0"/>
          <w:caps w:val="0"/>
          <w:smallCaps w:val="0"/>
          <w:noProof w:val="0"/>
          <w:color w:val="000000" w:themeColor="text1" w:themeTint="FF" w:themeShade="FF"/>
          <w:sz w:val="22"/>
          <w:szCs w:val="22"/>
          <w:highlight w:val="yellow"/>
          <w:lang w:val="en-US"/>
        </w:rPr>
        <w:t>________</w:t>
      </w:r>
      <w:r w:rsidRPr="0DCC34ED" w:rsidR="042B01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Mayor of the </w:t>
      </w:r>
      <w:r w:rsidRPr="0DCC34ED" w:rsidR="042B014E">
        <w:rPr>
          <w:rFonts w:ascii="Times New Roman" w:hAnsi="Times New Roman" w:eastAsia="Times New Roman" w:cs="Times New Roman"/>
          <w:b w:val="0"/>
          <w:bCs w:val="0"/>
          <w:i w:val="0"/>
          <w:iCs w:val="0"/>
          <w:caps w:val="0"/>
          <w:smallCaps w:val="0"/>
          <w:noProof w:val="0"/>
          <w:color w:val="000000" w:themeColor="text1" w:themeTint="FF" w:themeShade="FF"/>
          <w:sz w:val="22"/>
          <w:szCs w:val="22"/>
          <w:highlight w:val="yellow"/>
          <w:lang w:val="en-US"/>
        </w:rPr>
        <w:t>_______</w:t>
      </w:r>
      <w:r w:rsidRPr="0DCC34ED" w:rsidR="042B01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0DCC34ED" w:rsidR="042B014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DO HEREBY PROCLAIM</w:t>
      </w:r>
      <w:r w:rsidRPr="0DCC34ED" w:rsidR="042B01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0DCC34ED" w:rsidR="042B014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October 202</w:t>
      </w:r>
      <w:r w:rsidRPr="0DCC34ED" w:rsidR="76A126D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3</w:t>
      </w:r>
      <w:r w:rsidRPr="0DCC34ED" w:rsidR="042B01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as </w:t>
      </w:r>
      <w:r w:rsidRPr="0DCC34ED" w:rsidR="042B014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RETT SYNDROME AWARENESS MONTH</w:t>
      </w:r>
      <w:r w:rsidRPr="0DCC34ED" w:rsidR="042B01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 the </w:t>
      </w:r>
      <w:r w:rsidRPr="0DCC34ED" w:rsidR="042B014E">
        <w:rPr>
          <w:rFonts w:ascii="Times New Roman" w:hAnsi="Times New Roman" w:eastAsia="Times New Roman" w:cs="Times New Roman"/>
          <w:b w:val="0"/>
          <w:bCs w:val="0"/>
          <w:i w:val="0"/>
          <w:iCs w:val="0"/>
          <w:caps w:val="0"/>
          <w:smallCaps w:val="0"/>
          <w:noProof w:val="0"/>
          <w:color w:val="000000" w:themeColor="text1" w:themeTint="FF" w:themeShade="FF"/>
          <w:sz w:val="22"/>
          <w:szCs w:val="22"/>
          <w:highlight w:val="yellow"/>
          <w:lang w:val="en-US"/>
        </w:rPr>
        <w:t>_______</w:t>
      </w:r>
      <w:r w:rsidRPr="0DCC34ED" w:rsidR="042B01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 urge all citizens to </w:t>
      </w:r>
      <w:r w:rsidRPr="0DCC34ED" w:rsidR="042B01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make an effort</w:t>
      </w:r>
      <w:r w:rsidRPr="0DCC34ED" w:rsidR="042B014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this month to learn more Rett Syndrome, fight stigma, light Canada purple and wear a purple ribbon to show support. </w:t>
      </w:r>
    </w:p>
    <w:p xmlns:wp14="http://schemas.microsoft.com/office/word/2010/wordml" w:rsidP="6C6BD2D3" w14:paraId="41720DC2" wp14:textId="45FAA2ED">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6C6BD2D3" w14:paraId="1D921823" wp14:textId="41AC0860">
      <w:pPr>
        <w:spacing w:after="16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6C6BD2D3" w:rsidR="042B014E">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Dated </w:t>
      </w:r>
      <w:r w:rsidRPr="6C6BD2D3" w:rsidR="042B014E">
        <w:rPr>
          <w:rFonts w:ascii="Times New Roman" w:hAnsi="Times New Roman" w:eastAsia="Times New Roman" w:cs="Times New Roman"/>
          <w:b w:val="1"/>
          <w:bCs w:val="1"/>
          <w:i w:val="0"/>
          <w:iCs w:val="0"/>
          <w:caps w:val="0"/>
          <w:smallCaps w:val="0"/>
          <w:noProof w:val="0"/>
          <w:color w:val="000000" w:themeColor="text1" w:themeTint="FF" w:themeShade="FF"/>
          <w:sz w:val="22"/>
          <w:szCs w:val="22"/>
          <w:highlight w:val="yellow"/>
          <w:lang w:val="en-US"/>
        </w:rPr>
        <w:t>______</w:t>
      </w:r>
    </w:p>
    <w:p xmlns:wp14="http://schemas.microsoft.com/office/word/2010/wordml" w:rsidP="6C6BD2D3" w14:paraId="5E5787A5" wp14:textId="0E2217F3">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1ED1EE"/>
    <w:rsid w:val="042B014E"/>
    <w:rsid w:val="0BF69D0B"/>
    <w:rsid w:val="0D4E0CDE"/>
    <w:rsid w:val="0DCC34ED"/>
    <w:rsid w:val="12C07BF7"/>
    <w:rsid w:val="189A3B34"/>
    <w:rsid w:val="1A23806E"/>
    <w:rsid w:val="1ABA85C3"/>
    <w:rsid w:val="1BBF50CF"/>
    <w:rsid w:val="1D5B2130"/>
    <w:rsid w:val="281ED1EE"/>
    <w:rsid w:val="28E654E9"/>
    <w:rsid w:val="29A421F1"/>
    <w:rsid w:val="2DFB9A45"/>
    <w:rsid w:val="3101ED04"/>
    <w:rsid w:val="410421D5"/>
    <w:rsid w:val="435B8193"/>
    <w:rsid w:val="447D75C6"/>
    <w:rsid w:val="49F9640C"/>
    <w:rsid w:val="4B521044"/>
    <w:rsid w:val="5A75F3F8"/>
    <w:rsid w:val="60DBB6F2"/>
    <w:rsid w:val="669637F0"/>
    <w:rsid w:val="6C6BD2D3"/>
    <w:rsid w:val="71099ED8"/>
    <w:rsid w:val="71099ED8"/>
    <w:rsid w:val="76A126D5"/>
    <w:rsid w:val="76EEF27E"/>
    <w:rsid w:val="7700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D1EE"/>
  <w15:chartTrackingRefBased/>
  <w15:docId w15:val="{34DB4FA2-F61E-4B7D-840F-BA48D70E58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2950F3DB23340B272E51081E184CF" ma:contentTypeVersion="15" ma:contentTypeDescription="Create a new document." ma:contentTypeScope="" ma:versionID="8e393829b83d04b362ac5c5a8e2de101">
  <xsd:schema xmlns:xsd="http://www.w3.org/2001/XMLSchema" xmlns:xs="http://www.w3.org/2001/XMLSchema" xmlns:p="http://schemas.microsoft.com/office/2006/metadata/properties" xmlns:ns2="06729c36-eb3e-4d5b-85b4-b11d837178b2" xmlns:ns3="fdd125d3-da98-4308-9036-1fcc84a8f32c" targetNamespace="http://schemas.microsoft.com/office/2006/metadata/properties" ma:root="true" ma:fieldsID="0d0b7b76603a2c6fff8c42a417f877ca" ns2:_="" ns3:_="">
    <xsd:import namespace="06729c36-eb3e-4d5b-85b4-b11d837178b2"/>
    <xsd:import namespace="fdd125d3-da98-4308-9036-1fcc84a8f32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29c36-eb3e-4d5b-85b4-b11d837178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d125d3-da98-4308-9036-1fcc84a8f32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E358E-A585-41EA-BD48-3805B334821B}"/>
</file>

<file path=customXml/itemProps2.xml><?xml version="1.0" encoding="utf-8"?>
<ds:datastoreItem xmlns:ds="http://schemas.openxmlformats.org/officeDocument/2006/customXml" ds:itemID="{52F55EF9-7621-4362-A4F2-C81A2A69FC81}"/>
</file>

<file path=customXml/itemProps3.xml><?xml version="1.0" encoding="utf-8"?>
<ds:datastoreItem xmlns:ds="http://schemas.openxmlformats.org/officeDocument/2006/customXml" ds:itemID="{3D585901-D986-4D4A-956C-4513912DA9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 Miguel</dc:creator>
  <keywords/>
  <dc:description/>
  <lastModifiedBy>Steve Miguel</lastModifiedBy>
  <revision>6</revision>
  <dcterms:created xsi:type="dcterms:W3CDTF">2021-09-01T16:09:00.0000000Z</dcterms:created>
  <dcterms:modified xsi:type="dcterms:W3CDTF">2023-09-28T14:20:19.5865557Z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0x010100A7B2950F3DB23340B272E51081E184CF</vt:lpwstr>
  </property>
</Properties>
</file>